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</w:p>
    <w:p w:rsidR="00284E14" w:rsidRPr="004872A6" w:rsidRDefault="00B56538" w:rsidP="00284E14">
      <w:pPr>
        <w:pStyle w:val="Default"/>
        <w:spacing w:line="360" w:lineRule="auto"/>
        <w:ind w:firstLine="709"/>
        <w:jc w:val="both"/>
      </w:pPr>
      <w:r w:rsidRPr="004872A6">
        <w:rPr>
          <w:b/>
          <w:bCs/>
        </w:rPr>
        <w:t xml:space="preserve">                                              </w:t>
      </w:r>
      <w:r w:rsidR="00284E14" w:rsidRPr="004872A6">
        <w:rPr>
          <w:b/>
          <w:bCs/>
        </w:rPr>
        <w:t xml:space="preserve">1. Общие положения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>1.1. Настоящее Положение об обеспечении безопасности групповых помещений в дошкольной образовательной организации (далее Положение) разработано в целях обеспечения безопасности групповы</w:t>
      </w:r>
      <w:r w:rsidR="007A7FB2" w:rsidRPr="004872A6">
        <w:t>х помещений МБДОУ</w:t>
      </w:r>
      <w:r w:rsidRPr="004872A6">
        <w:t xml:space="preserve"> детск</w:t>
      </w:r>
      <w:r w:rsidR="007A7FB2" w:rsidRPr="004872A6">
        <w:t>ий сад «Ручеек»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1.2. </w:t>
      </w:r>
      <w:proofErr w:type="gramStart"/>
      <w:r w:rsidRPr="004872A6">
        <w:t>Положение разработано в соответствии с Федеральным законом № 273- ФЗ от 29.12.2012 «Об образовании в Российской Федерации» с изменениями от 2 июля 2021 года, Федеральным законом № 323-ФЗ от 21.11.2011 года «Об основах охраны здоровья граждан в Российской Федерации» с изменениями на 2 июля 2021 года, Постановлением главного государственного санитарного врача РФ от 28 сентября 2020 года № 28 «Об утверждении санитарных правил</w:t>
      </w:r>
      <w:proofErr w:type="gramEnd"/>
      <w:r w:rsidRPr="004872A6">
        <w:t xml:space="preserve"> СП 2.4.3648-20 «Санитарно-эпидемиологические требования к организациям воспитания и обучения, отдыха и оздоровления детей и молодежи» (далее – СП 2.4.3648-20), Постановлением главного государственного санитарного врача РФ от 28 января 2021 года № 2 «Об утверждении санитарных правил и норм СанПиН 1.2.3685-21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«Гигиенические нормативы и требования к обеспечению безопасности и (или) безвредности для человека факторов среды обитания» (далее - СанПиН 1.2.3685-21), а также Уставом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284E14" w:rsidRPr="004872A6" w:rsidRDefault="007A7FB2" w:rsidP="00284E14">
      <w:pPr>
        <w:pStyle w:val="Default"/>
        <w:spacing w:line="360" w:lineRule="auto"/>
        <w:ind w:firstLine="709"/>
        <w:jc w:val="both"/>
      </w:pPr>
      <w:r w:rsidRPr="004872A6">
        <w:t>1.3. В групповых помещениях ДОУ</w:t>
      </w:r>
      <w:r w:rsidR="00284E14" w:rsidRPr="004872A6">
        <w:t xml:space="preserve"> должны быть созданы все условия для безопасной жизнедеятельности детей, соблюдаться и выполняться: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- требования по обеспечению безопасности здоровья воспитанников;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- требований к мебели, оборудованию, игрушкам;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>- инструкции по технике безопасности и охране жизни и здоровья детей при проведении занятий, во время игр, труда, развлечений и других видов педагогичес</w:t>
      </w:r>
      <w:r w:rsidR="007A7FB2" w:rsidRPr="004872A6">
        <w:t>кой деятельности в помещении ДОУ</w:t>
      </w:r>
      <w:r w:rsidRPr="004872A6">
        <w:t xml:space="preserve">;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- инструкции по охране труда и технике безопасности;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- санитарные нормы и </w:t>
      </w:r>
      <w:r w:rsidR="007A7FB2" w:rsidRPr="004872A6">
        <w:t>правила содержания помещений ДОУ</w:t>
      </w:r>
      <w:r w:rsidRPr="004872A6">
        <w:t xml:space="preserve">;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- инструкции по предупреждению несчастных случаев;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- правила пожарной и антитеррористической безопасности.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rPr>
          <w:b/>
          <w:bCs/>
        </w:rPr>
        <w:t>2. Требования по обеспечению безопасности здоровья воспитанников при нахож</w:t>
      </w:r>
      <w:r w:rsidR="007A7FB2" w:rsidRPr="004872A6">
        <w:rPr>
          <w:b/>
          <w:bCs/>
        </w:rPr>
        <w:t>дении в групповых помещениях ДОУ</w:t>
      </w:r>
      <w:r w:rsidRPr="004872A6">
        <w:rPr>
          <w:b/>
          <w:bCs/>
        </w:rPr>
        <w:t xml:space="preserve"> </w:t>
      </w:r>
    </w:p>
    <w:p w:rsidR="00B56538" w:rsidRPr="004872A6" w:rsidRDefault="007A7FB2" w:rsidP="004872A6">
      <w:pPr>
        <w:pStyle w:val="Default"/>
        <w:spacing w:line="360" w:lineRule="auto"/>
        <w:ind w:firstLine="709"/>
        <w:jc w:val="both"/>
      </w:pPr>
      <w:r w:rsidRPr="004872A6">
        <w:t>2.1. В ДОУ</w:t>
      </w:r>
      <w:r w:rsidR="00284E14" w:rsidRPr="004872A6">
        <w:t xml:space="preserve"> неукоснительно должны соблюдаться СП 2.4.3648-20 и СанПиН 1.2.3685-21, которые направлены на охрану жизни и здоровья детей при осуществлении деятельности </w:t>
      </w:r>
    </w:p>
    <w:p w:rsidR="00284E14" w:rsidRDefault="00284E14" w:rsidP="00284E14">
      <w:pPr>
        <w:pStyle w:val="Default"/>
        <w:spacing w:line="360" w:lineRule="auto"/>
        <w:ind w:firstLine="709"/>
        <w:jc w:val="both"/>
      </w:pPr>
      <w:r w:rsidRPr="004872A6">
        <w:t>по воспитанию, обучению, развитию и оздоровлению, уходу</w:t>
      </w:r>
      <w:r w:rsidR="007A7FB2" w:rsidRPr="004872A6">
        <w:t xml:space="preserve"> и присмотру воспитанников в ДОУ</w:t>
      </w:r>
      <w:r w:rsidRPr="004872A6">
        <w:t xml:space="preserve">. </w:t>
      </w: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Pr="004872A6" w:rsidRDefault="004872A6" w:rsidP="00284E14">
      <w:pPr>
        <w:pStyle w:val="Default"/>
        <w:spacing w:line="360" w:lineRule="auto"/>
        <w:ind w:firstLine="709"/>
        <w:jc w:val="both"/>
      </w:pP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>2.2. Технические</w:t>
      </w:r>
      <w:r w:rsidR="00B56538" w:rsidRPr="004872A6">
        <w:t xml:space="preserve"> осмотры групповых помещений ДОУ</w:t>
      </w:r>
      <w:r w:rsidRPr="004872A6">
        <w:t xml:space="preserve"> должны быть систематическими (осмотр штукатурки, потолков, вентиляционных установок, оконных рам, электроарматуры, санитарно-технических установок).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2.3. Отопительные приборы должны иметь ограждающие устройства, которые должны быть выполнены из материалов, безвредных для здоровья детей.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>2.4. Следует постоянно следить за температурным режимом, влажностью воздуха, естественным и искусственным освещением групповых помещений. Допустимые величи</w:t>
      </w:r>
      <w:r w:rsidR="007A7FB2" w:rsidRPr="004872A6">
        <w:t>ны параметров микроклимата в ДОУ</w:t>
      </w:r>
      <w:r w:rsidRPr="004872A6">
        <w:t xml:space="preserve"> определены СанПиН 1.2.3685-21.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2.5. Проветривание группового помещения, сквозное проветривание проводить в соответствии с графиком проветривания и в отсутствии детей.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2.6. Проведение обеззараживания помещения проводится по графику с применением бактерицидной лампы или рециркулятора воздуха.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>2.7. В целях предотвращения возникновения и распространения инфекционных и неинфекционных заболеваний, пищевых отравлений среди воспитанников Д</w:t>
      </w:r>
      <w:r w:rsidR="007A7FB2" w:rsidRPr="004872A6">
        <w:t>ОУ</w:t>
      </w:r>
      <w:r w:rsidRPr="004872A6">
        <w:t xml:space="preserve"> проводятся: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>- ежедневная влажная уборка групповых помещений с применением моющих и дезинфицирующих средств, р</w:t>
      </w:r>
      <w:r w:rsidR="007A7FB2" w:rsidRPr="004872A6">
        <w:t>азрешенных к использованию в ДОУ</w:t>
      </w:r>
      <w:r w:rsidRPr="004872A6">
        <w:t xml:space="preserve"> не реже 2 раз в день;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- обработка дверных ручек, поручней, выключателей и других контактных поверхностей с использованием дезинфицирующих средств;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- генеральная уборка помещений с применением моющих и дезинфицирующих средств не реже одного раза в месяц;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- обеспечение групповой изоляции с проведением занятий в помещениях групповой ячейки и (или) на открытом воздухе отдельно от других групповых ячеек; </w:t>
      </w:r>
    </w:p>
    <w:p w:rsidR="00284E14" w:rsidRPr="004872A6" w:rsidRDefault="00284E14" w:rsidP="004872A6">
      <w:pPr>
        <w:pStyle w:val="Default"/>
        <w:spacing w:line="360" w:lineRule="auto"/>
        <w:ind w:firstLine="709"/>
        <w:jc w:val="both"/>
      </w:pPr>
      <w:r w:rsidRPr="004872A6">
        <w:t xml:space="preserve">- мероприятия по предотвращению появления в помещениях насекомых, грызунов и следов их жизнедеятельности.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rPr>
          <w:b/>
          <w:bCs/>
        </w:rPr>
        <w:t xml:space="preserve">3. Требования к мебели, оборудованию, </w:t>
      </w:r>
      <w:r w:rsidR="007A7FB2" w:rsidRPr="004872A6">
        <w:rPr>
          <w:b/>
          <w:bCs/>
        </w:rPr>
        <w:t>игрушкам групповых помещений ДОУ</w:t>
      </w:r>
      <w:r w:rsidRPr="004872A6">
        <w:rPr>
          <w:b/>
          <w:bCs/>
        </w:rPr>
        <w:t xml:space="preserve">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>3.1</w:t>
      </w:r>
      <w:r w:rsidR="007A7FB2" w:rsidRPr="004872A6">
        <w:t>. Количество детей в группах ДОУ</w:t>
      </w:r>
      <w:r w:rsidRPr="004872A6">
        <w:t xml:space="preserve"> определяется исходя из расчета площади групповой (игровой) комнаты. Нормативы площадей помещений ДОО в СП 2.4.3648-20,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СанПиН 1.2.3685-21. </w:t>
      </w:r>
    </w:p>
    <w:p w:rsidR="00B56538" w:rsidRPr="004872A6" w:rsidRDefault="00284E14" w:rsidP="004872A6">
      <w:pPr>
        <w:pStyle w:val="Default"/>
        <w:spacing w:line="360" w:lineRule="auto"/>
        <w:ind w:firstLine="709"/>
        <w:jc w:val="both"/>
      </w:pPr>
      <w:r w:rsidRPr="004872A6">
        <w:t xml:space="preserve">3.2.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 СанПиН. </w:t>
      </w:r>
    </w:p>
    <w:p w:rsid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3.3. Мебель обеспечивается цветовой маркировкой в соответствии с ростовой группой. Покрытие столов и стульев должно не иметь дефектов и повреждений, и быть выполненным </w:t>
      </w:r>
      <w:proofErr w:type="gramStart"/>
      <w:r w:rsidRPr="004872A6">
        <w:t>из</w:t>
      </w:r>
      <w:proofErr w:type="gramEnd"/>
      <w:r w:rsidRPr="004872A6">
        <w:t xml:space="preserve"> </w:t>
      </w: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Pr="004872A6" w:rsidRDefault="00284E14" w:rsidP="004872A6">
      <w:pPr>
        <w:pStyle w:val="Default"/>
        <w:spacing w:line="360" w:lineRule="auto"/>
        <w:ind w:firstLine="709"/>
        <w:jc w:val="both"/>
      </w:pPr>
      <w:r w:rsidRPr="004872A6">
        <w:t xml:space="preserve">материалов, устойчивых к воздействию влаги, моющих и дезинфицирующих средств.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3.4. Детская мебель </w:t>
      </w:r>
      <w:r w:rsidR="007A7FB2" w:rsidRPr="004872A6">
        <w:t>и оборудование для помещений ДОУ</w:t>
      </w:r>
      <w:r w:rsidRPr="004872A6">
        <w:t xml:space="preserve"> должны быть изготовлены из материалов, безвредных для здоровья детей, и иметь документы, подтверждающие их происхождение и безопасность.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>3.5. Детская мебель должна быть исправна, устойчива, не должна иметь острых углов, гвоздей, шероховатостей, выступающих болто</w:t>
      </w:r>
      <w:r w:rsidR="007A7FB2" w:rsidRPr="004872A6">
        <w:t xml:space="preserve">в. Стационарная детская </w:t>
      </w:r>
      <w:r w:rsidRPr="004872A6">
        <w:t xml:space="preserve">мебель с методическими и раздаточными материалами должна быть надежно закреплена к стене или полу.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>3.6. Детская мебель (стульчики и столы) должны быть легкими и мобильными</w:t>
      </w:r>
      <w:r w:rsidR="007A7FB2" w:rsidRPr="004872A6">
        <w:t>,</w:t>
      </w:r>
      <w:r w:rsidRPr="004872A6">
        <w:t xml:space="preserve"> поэтому групповое помещение может быть использовано для организации различных форм образовательной деятельности в течение дня (организованная образовательная деятельность, игры, наблюдения, экспериментирование, занятия по дополнительному образованию и т.д.)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3.7. При оборудовании помещений интерактивной доской (интерактивной панелью), нужно учитывать ее размер и размещение, которые должны обеспечивать обучающимся (воспитанникам) доступ ко всей поверхности. </w:t>
      </w:r>
    </w:p>
    <w:p w:rsidR="00284E14" w:rsidRPr="004872A6" w:rsidRDefault="00284E14" w:rsidP="007A7FB2">
      <w:pPr>
        <w:pStyle w:val="Default"/>
        <w:spacing w:line="360" w:lineRule="auto"/>
        <w:ind w:firstLine="709"/>
        <w:jc w:val="both"/>
      </w:pPr>
      <w:r w:rsidRPr="004872A6">
        <w:t xml:space="preserve">3.8. Учебные доски, для работы с которыми используется мел, должны иметь темное антибликовое покрытие и должны быть оборудованы дополнительными источниками искусственного освещения.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При использовании маркерной доски цвет маркера должен быть контрастного цвета по отношению к цвету доски.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3.9. Размещение аквариумов, животных, птиц в помещениях групповых не допускается.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3.10. Оборудование зоны для опытно-экспериментальной деятельности не должно иметь запрещенные и опасные материалы для детей. Опытно - экспериментальная деятельность детей проводится под руководством педагога.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3.11. Все острые режущие, </w:t>
      </w:r>
      <w:proofErr w:type="gramStart"/>
      <w:r w:rsidRPr="004872A6">
        <w:t>мелкие предметы, используемые в образовательной деятельности хранятся</w:t>
      </w:r>
      <w:proofErr w:type="gramEnd"/>
      <w:r w:rsidRPr="004872A6">
        <w:t xml:space="preserve"> в недоступном для детей месте. </w:t>
      </w:r>
    </w:p>
    <w:p w:rsidR="00B56538" w:rsidRPr="004872A6" w:rsidRDefault="00284E14" w:rsidP="004872A6">
      <w:pPr>
        <w:pStyle w:val="Default"/>
        <w:spacing w:line="360" w:lineRule="auto"/>
        <w:ind w:firstLine="709"/>
        <w:jc w:val="both"/>
      </w:pPr>
      <w:r w:rsidRPr="004872A6">
        <w:t>3.12. В ДО</w:t>
      </w:r>
      <w:r w:rsidR="007A7FB2" w:rsidRPr="004872A6">
        <w:t>У</w:t>
      </w:r>
      <w:r w:rsidRPr="004872A6">
        <w:t xml:space="preserve">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пенолатексные, ворсованные игрушки для детей дошкольного возраста </w:t>
      </w:r>
      <w:r w:rsidR="004872A6" w:rsidRPr="004872A6">
        <w:t>следует использовать</w:t>
      </w:r>
      <w:r w:rsidRPr="004872A6">
        <w:t xml:space="preserve"> только в качестве дидактических пособий.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3.13. Игрушки моются ежедневно в конце дня, а в группах для детей младенческого и раннего возраста - 2 раза в день. </w:t>
      </w:r>
    </w:p>
    <w:p w:rsid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 xml:space="preserve">3.14. Игровое оборудование и оборудования для образовательной деятельности не должно иметь мелких и опасных для детей деталей. </w:t>
      </w: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Default="004872A6" w:rsidP="00284E14">
      <w:pPr>
        <w:pStyle w:val="Default"/>
        <w:spacing w:line="360" w:lineRule="auto"/>
        <w:ind w:firstLine="709"/>
        <w:jc w:val="both"/>
      </w:pPr>
    </w:p>
    <w:p w:rsidR="004872A6" w:rsidRDefault="004872A6" w:rsidP="00284E14">
      <w:pPr>
        <w:pStyle w:val="Default"/>
        <w:spacing w:line="360" w:lineRule="auto"/>
        <w:ind w:firstLine="709"/>
        <w:jc w:val="both"/>
      </w:pPr>
      <w:bookmarkStart w:id="0" w:name="_GoBack"/>
      <w:bookmarkEnd w:id="0"/>
    </w:p>
    <w:p w:rsidR="004872A6" w:rsidRPr="004872A6" w:rsidRDefault="00284E14" w:rsidP="004872A6">
      <w:pPr>
        <w:pStyle w:val="Default"/>
        <w:spacing w:line="360" w:lineRule="auto"/>
        <w:ind w:firstLine="709"/>
        <w:jc w:val="both"/>
      </w:pPr>
      <w:r w:rsidRPr="004872A6">
        <w:t xml:space="preserve">При проведении различных видов деятельности с детьми должна соблюдаться техника безопасности.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>3.15. Развивающая предметно-пространственная среда должна соответствовать требованиям к развивающей предметно-пространственной среде, которые определены в разделе 3 Федерального государственного образовательного стандарта дошкольног</w:t>
      </w:r>
      <w:r w:rsidR="00B56538" w:rsidRPr="004872A6">
        <w:t xml:space="preserve">о образования, </w:t>
      </w:r>
      <w:r w:rsidRPr="004872A6">
        <w:t xml:space="preserve"> действующими санитарно-эпидемиологическими требованиями к устройству, содержанию и организации работы дошкольных образовательных организаций. </w:t>
      </w:r>
    </w:p>
    <w:p w:rsidR="00284E14" w:rsidRPr="004872A6" w:rsidRDefault="007A7FB2" w:rsidP="00B56538">
      <w:pPr>
        <w:pStyle w:val="Default"/>
        <w:spacing w:line="360" w:lineRule="auto"/>
        <w:ind w:firstLine="709"/>
        <w:jc w:val="both"/>
      </w:pPr>
      <w:r w:rsidRPr="004872A6">
        <w:t>3.16. Ежедневно</w:t>
      </w:r>
      <w:r w:rsidR="00284E14" w:rsidRPr="004872A6">
        <w:t xml:space="preserve"> проводится проверка состояния мебели, оборудования, игрушек группы.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rPr>
          <w:b/>
          <w:bCs/>
        </w:rPr>
        <w:t xml:space="preserve">4. Заключительные положения 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>4.1. Настоящее положение вступает в действие с момента утверждения и издания прик</w:t>
      </w:r>
      <w:r w:rsidR="007A7FB2" w:rsidRPr="004872A6">
        <w:t xml:space="preserve">аза заведующей </w:t>
      </w:r>
      <w:r w:rsidRPr="004872A6">
        <w:t xml:space="preserve"> </w:t>
      </w:r>
      <w:r w:rsidR="007A7FB2" w:rsidRPr="004872A6">
        <w:t>ДОУ;</w:t>
      </w:r>
    </w:p>
    <w:p w:rsidR="00284E14" w:rsidRPr="004872A6" w:rsidRDefault="00284E14" w:rsidP="00284E14">
      <w:pPr>
        <w:pStyle w:val="Default"/>
        <w:spacing w:line="360" w:lineRule="auto"/>
        <w:ind w:firstLine="709"/>
        <w:jc w:val="both"/>
      </w:pPr>
      <w:r w:rsidRPr="004872A6">
        <w:t>4.2. Изменения и дополнения вносятся в Положение по мере необходимости и подлежат утверждени</w:t>
      </w:r>
      <w:r w:rsidR="007A7FB2" w:rsidRPr="004872A6">
        <w:t>ю заведующей ДОУ.</w:t>
      </w:r>
    </w:p>
    <w:p w:rsidR="007A7FB2" w:rsidRPr="00C75BD2" w:rsidRDefault="007A7FB2" w:rsidP="00284E14">
      <w:pPr>
        <w:pStyle w:val="Default"/>
        <w:spacing w:line="360" w:lineRule="auto"/>
        <w:ind w:firstLine="709"/>
        <w:jc w:val="both"/>
      </w:pPr>
    </w:p>
    <w:p w:rsidR="00641142" w:rsidRPr="00C75BD2" w:rsidRDefault="00641142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Default="005D7E63" w:rsidP="007A7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538" w:rsidRDefault="00B56538" w:rsidP="007A7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538" w:rsidRDefault="00B56538" w:rsidP="007A7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538" w:rsidRPr="00C75BD2" w:rsidRDefault="00B56538" w:rsidP="007A7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2A6" w:rsidRDefault="004872A6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2A6" w:rsidRDefault="004872A6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2A6" w:rsidRDefault="004872A6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2A6" w:rsidRDefault="004872A6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2A6" w:rsidRDefault="004872A6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2A6" w:rsidRDefault="004872A6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2A6" w:rsidRDefault="004872A6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2A6" w:rsidRDefault="004872A6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2A6" w:rsidRDefault="004872A6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2A6" w:rsidRDefault="004872A6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2A6" w:rsidRDefault="004872A6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2A6" w:rsidRPr="00C75BD2" w:rsidRDefault="004872A6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FB2" w:rsidRDefault="005D7E63" w:rsidP="00C75BD2">
      <w:pPr>
        <w:pStyle w:val="Default"/>
        <w:jc w:val="center"/>
        <w:rPr>
          <w:b/>
        </w:rPr>
      </w:pPr>
      <w:r w:rsidRPr="00C75BD2">
        <w:rPr>
          <w:b/>
        </w:rPr>
        <w:t xml:space="preserve">Муниципальное бюджетное дошкольное образовательное учреждение </w:t>
      </w:r>
    </w:p>
    <w:p w:rsidR="005D7E63" w:rsidRPr="00C75BD2" w:rsidRDefault="005D7E63" w:rsidP="00C75BD2">
      <w:pPr>
        <w:pStyle w:val="Default"/>
        <w:jc w:val="center"/>
        <w:rPr>
          <w:b/>
        </w:rPr>
      </w:pPr>
      <w:r w:rsidRPr="00C75BD2">
        <w:rPr>
          <w:b/>
        </w:rPr>
        <w:t>детский сад «Ручеек»</w:t>
      </w:r>
    </w:p>
    <w:p w:rsidR="005D7E63" w:rsidRPr="00C75BD2" w:rsidRDefault="005D7E63" w:rsidP="005D7E63">
      <w:pPr>
        <w:pStyle w:val="Default"/>
      </w:pPr>
    </w:p>
    <w:p w:rsidR="005D7E63" w:rsidRPr="00C75BD2" w:rsidRDefault="005D7E63" w:rsidP="005D7E63">
      <w:pPr>
        <w:pStyle w:val="Default"/>
      </w:pPr>
    </w:p>
    <w:p w:rsidR="005D7E63" w:rsidRPr="00C75BD2" w:rsidRDefault="005D7E63" w:rsidP="005D7E63">
      <w:pPr>
        <w:pStyle w:val="Default"/>
      </w:pPr>
    </w:p>
    <w:p w:rsidR="005D7E63" w:rsidRPr="00C75BD2" w:rsidRDefault="005D7E63" w:rsidP="005D7E6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0"/>
        <w:gridCol w:w="4690"/>
      </w:tblGrid>
      <w:tr w:rsidR="005D7E63" w:rsidRPr="00C75BD2">
        <w:trPr>
          <w:trHeight w:val="725"/>
        </w:trPr>
        <w:tc>
          <w:tcPr>
            <w:tcW w:w="4690" w:type="dxa"/>
          </w:tcPr>
          <w:p w:rsidR="005D7E63" w:rsidRPr="00C75BD2" w:rsidRDefault="005D7E63">
            <w:pPr>
              <w:pStyle w:val="Default"/>
            </w:pPr>
            <w:r w:rsidRPr="00C75BD2">
              <w:t xml:space="preserve"> </w:t>
            </w:r>
            <w:r w:rsidRPr="00C75BD2">
              <w:rPr>
                <w:b/>
                <w:bCs/>
              </w:rPr>
              <w:t xml:space="preserve">ПРИНЯТО:                                                     </w:t>
            </w:r>
            <w:r w:rsidR="007E60A6">
              <w:rPr>
                <w:b/>
                <w:bCs/>
              </w:rPr>
              <w:t xml:space="preserve">                        </w:t>
            </w:r>
            <w:r w:rsidRPr="00C75BD2">
              <w:rPr>
                <w:b/>
                <w:bCs/>
              </w:rPr>
              <w:t xml:space="preserve">                 </w:t>
            </w:r>
          </w:p>
          <w:p w:rsidR="005D7E63" w:rsidRPr="00C75BD2" w:rsidRDefault="005D7E63">
            <w:pPr>
              <w:pStyle w:val="Default"/>
            </w:pPr>
            <w:r w:rsidRPr="00C75BD2">
              <w:t xml:space="preserve">На заседании педагогического совета </w:t>
            </w:r>
          </w:p>
          <w:p w:rsidR="005D7E63" w:rsidRPr="00C75BD2" w:rsidRDefault="00B56538">
            <w:pPr>
              <w:pStyle w:val="Default"/>
            </w:pPr>
            <w:r>
              <w:t>Протокол № 3</w:t>
            </w:r>
            <w:r w:rsidR="005D7E63" w:rsidRPr="00C75BD2">
              <w:t xml:space="preserve"> </w:t>
            </w:r>
          </w:p>
          <w:p w:rsidR="005D7E63" w:rsidRPr="00C75BD2" w:rsidRDefault="00B56538">
            <w:pPr>
              <w:pStyle w:val="Default"/>
            </w:pPr>
            <w:r>
              <w:t>от 03</w:t>
            </w:r>
            <w:r w:rsidR="007E60A6">
              <w:t>.09.2021</w:t>
            </w:r>
            <w:r w:rsidR="005D7E63" w:rsidRPr="00C75BD2">
              <w:t xml:space="preserve"> г </w:t>
            </w:r>
          </w:p>
        </w:tc>
        <w:tc>
          <w:tcPr>
            <w:tcW w:w="4690" w:type="dxa"/>
          </w:tcPr>
          <w:p w:rsidR="005D7E63" w:rsidRPr="00C75BD2" w:rsidRDefault="007E60A6">
            <w:pPr>
              <w:pStyle w:val="Default"/>
            </w:pPr>
            <w:r>
              <w:rPr>
                <w:b/>
                <w:bCs/>
              </w:rPr>
              <w:t xml:space="preserve">                                           </w:t>
            </w:r>
            <w:r w:rsidR="005D7E63" w:rsidRPr="00C75BD2">
              <w:rPr>
                <w:b/>
                <w:bCs/>
              </w:rPr>
              <w:t xml:space="preserve">УТВЕРЖДЕНО: </w:t>
            </w:r>
          </w:p>
          <w:p w:rsidR="005D7E63" w:rsidRPr="00C75BD2" w:rsidRDefault="007E60A6">
            <w:pPr>
              <w:pStyle w:val="Default"/>
            </w:pPr>
            <w:r>
              <w:t xml:space="preserve">              </w:t>
            </w:r>
            <w:r w:rsidR="005D7E63" w:rsidRPr="00C75BD2">
              <w:t>Заведующая МБДОУ д/с «Ручеек»</w:t>
            </w:r>
          </w:p>
          <w:p w:rsidR="005D7E63" w:rsidRPr="00C75BD2" w:rsidRDefault="007E60A6">
            <w:pPr>
              <w:pStyle w:val="Default"/>
            </w:pPr>
            <w:r>
              <w:t xml:space="preserve">             </w:t>
            </w:r>
            <w:r w:rsidR="005D7E63" w:rsidRPr="00C75BD2">
              <w:t xml:space="preserve">_________________/Славкина Л.И. </w:t>
            </w:r>
          </w:p>
          <w:p w:rsidR="005D7E63" w:rsidRPr="00C75BD2" w:rsidRDefault="007E60A6">
            <w:pPr>
              <w:pStyle w:val="Default"/>
            </w:pPr>
            <w:r>
              <w:t xml:space="preserve">   </w:t>
            </w:r>
            <w:r w:rsidR="005D7E63" w:rsidRPr="00C75BD2">
              <w:t>Приказ № _____ от «____»_ ______2</w:t>
            </w:r>
            <w:r>
              <w:t>021</w:t>
            </w:r>
            <w:r w:rsidR="005D7E63" w:rsidRPr="00C75BD2">
              <w:t xml:space="preserve"> г </w:t>
            </w:r>
          </w:p>
        </w:tc>
      </w:tr>
    </w:tbl>
    <w:p w:rsidR="005D7E63" w:rsidRPr="00C75BD2" w:rsidRDefault="005D7E63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78C2" w:rsidRPr="00C75BD2" w:rsidRDefault="009B78C2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78C2" w:rsidRPr="00C75BD2" w:rsidRDefault="009B78C2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78C2" w:rsidRPr="00C75BD2" w:rsidRDefault="009B78C2" w:rsidP="007E60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8C2" w:rsidRPr="00C75BD2" w:rsidRDefault="009B78C2" w:rsidP="00284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78C2" w:rsidRPr="00C75BD2" w:rsidRDefault="009B78C2" w:rsidP="009B78C2">
      <w:pPr>
        <w:pStyle w:val="Default"/>
        <w:jc w:val="center"/>
      </w:pPr>
    </w:p>
    <w:p w:rsidR="009B78C2" w:rsidRPr="00C75BD2" w:rsidRDefault="009B78C2" w:rsidP="009B78C2">
      <w:pPr>
        <w:pStyle w:val="Default"/>
        <w:jc w:val="center"/>
      </w:pPr>
      <w:r w:rsidRPr="00C75BD2">
        <w:rPr>
          <w:b/>
          <w:bCs/>
        </w:rPr>
        <w:t>ПОЛОЖЕНИЕ</w:t>
      </w:r>
    </w:p>
    <w:p w:rsidR="009B78C2" w:rsidRPr="00C75BD2" w:rsidRDefault="009B78C2" w:rsidP="009B78C2">
      <w:pPr>
        <w:pStyle w:val="Default"/>
        <w:jc w:val="center"/>
        <w:rPr>
          <w:b/>
          <w:bCs/>
        </w:rPr>
      </w:pPr>
      <w:r w:rsidRPr="00C75BD2">
        <w:rPr>
          <w:b/>
          <w:bCs/>
        </w:rPr>
        <w:t>об обеспечении безопасности групповых помещений в дошкольной образовательной организации</w:t>
      </w:r>
    </w:p>
    <w:p w:rsidR="009B78C2" w:rsidRPr="00C75BD2" w:rsidRDefault="009B78C2" w:rsidP="009B78C2">
      <w:pPr>
        <w:pStyle w:val="Default"/>
        <w:jc w:val="center"/>
      </w:pPr>
      <w:r w:rsidRPr="00C75BD2">
        <w:rPr>
          <w:b/>
          <w:bCs/>
        </w:rPr>
        <w:t>МБДОУ детский сад «Ручеек»</w:t>
      </w:r>
    </w:p>
    <w:p w:rsidR="009B78C2" w:rsidRPr="00C75BD2" w:rsidRDefault="009B78C2" w:rsidP="009B78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BD2" w:rsidRPr="00C75BD2" w:rsidRDefault="00C75BD2" w:rsidP="009B78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BD2" w:rsidRPr="00C75BD2" w:rsidRDefault="00C75BD2" w:rsidP="009B78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BD2" w:rsidRPr="00C75BD2" w:rsidRDefault="00C75BD2" w:rsidP="009B78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BD2" w:rsidRPr="00C75BD2" w:rsidRDefault="00C75BD2" w:rsidP="009B78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BD2" w:rsidRDefault="00C75BD2" w:rsidP="009B78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6538" w:rsidRDefault="00B56538" w:rsidP="009B78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6538" w:rsidRPr="00C75BD2" w:rsidRDefault="00B56538" w:rsidP="009B78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BD2" w:rsidRPr="00C75BD2" w:rsidRDefault="00C75BD2" w:rsidP="00C75BD2">
      <w:pPr>
        <w:pStyle w:val="Default"/>
      </w:pPr>
    </w:p>
    <w:p w:rsidR="00C75BD2" w:rsidRPr="00C75BD2" w:rsidRDefault="00C75BD2" w:rsidP="00C75BD2">
      <w:pPr>
        <w:pStyle w:val="Default"/>
      </w:pPr>
      <w:r w:rsidRPr="00C75BD2">
        <w:rPr>
          <w:b/>
          <w:bCs/>
        </w:rPr>
        <w:t>Согласовано</w:t>
      </w:r>
    </w:p>
    <w:p w:rsidR="00C75BD2" w:rsidRDefault="007E60A6" w:rsidP="00C75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75BD2" w:rsidRPr="00C75BD2">
        <w:rPr>
          <w:rFonts w:ascii="Times New Roman" w:hAnsi="Times New Roman" w:cs="Times New Roman"/>
          <w:sz w:val="24"/>
          <w:szCs w:val="24"/>
        </w:rPr>
        <w:t xml:space="preserve"> родительской общественностью</w:t>
      </w:r>
    </w:p>
    <w:p w:rsidR="007E60A6" w:rsidRDefault="007E60A6" w:rsidP="00C75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60A6" w:rsidRPr="00C75BD2" w:rsidRDefault="007E60A6" w:rsidP="00C75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E60A6" w:rsidRPr="00C75BD2" w:rsidSect="00B71A56">
      <w:pgSz w:w="11911" w:h="17340"/>
      <w:pgMar w:top="1137" w:right="171" w:bottom="0" w:left="134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284D8"/>
    <w:multiLevelType w:val="hybridMultilevel"/>
    <w:tmpl w:val="D509CD7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ED92B6F"/>
    <w:multiLevelType w:val="hybridMultilevel"/>
    <w:tmpl w:val="FE17E6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C91AE60"/>
    <w:multiLevelType w:val="hybridMultilevel"/>
    <w:tmpl w:val="64BD6E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E88C36D"/>
    <w:multiLevelType w:val="hybridMultilevel"/>
    <w:tmpl w:val="F246CA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FFB0D93"/>
    <w:multiLevelType w:val="hybridMultilevel"/>
    <w:tmpl w:val="D8F2666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C934E71"/>
    <w:multiLevelType w:val="hybridMultilevel"/>
    <w:tmpl w:val="A14A4F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23F8E20"/>
    <w:multiLevelType w:val="hybridMultilevel"/>
    <w:tmpl w:val="819BFE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EFFF89A"/>
    <w:multiLevelType w:val="hybridMultilevel"/>
    <w:tmpl w:val="FA4217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292CDF2"/>
    <w:multiLevelType w:val="hybridMultilevel"/>
    <w:tmpl w:val="519334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4E14"/>
    <w:rsid w:val="00284E14"/>
    <w:rsid w:val="003B7619"/>
    <w:rsid w:val="004872A6"/>
    <w:rsid w:val="005D7E63"/>
    <w:rsid w:val="00641142"/>
    <w:rsid w:val="007A7FB2"/>
    <w:rsid w:val="007E60A6"/>
    <w:rsid w:val="00944951"/>
    <w:rsid w:val="009B78C2"/>
    <w:rsid w:val="00B56538"/>
    <w:rsid w:val="00C75BD2"/>
    <w:rsid w:val="00D9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4E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5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8</cp:revision>
  <cp:lastPrinted>2022-12-05T07:19:00Z</cp:lastPrinted>
  <dcterms:created xsi:type="dcterms:W3CDTF">2022-12-02T02:23:00Z</dcterms:created>
  <dcterms:modified xsi:type="dcterms:W3CDTF">2022-12-05T07:28:00Z</dcterms:modified>
</cp:coreProperties>
</file>